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1B9A" w14:textId="38548FD5" w:rsidR="00A93D63" w:rsidRPr="005557EA" w:rsidRDefault="008C2A98" w:rsidP="00A93D63">
      <w:pPr>
        <w:widowControl w:val="0"/>
        <w:suppressAutoHyphens/>
        <w:jc w:val="center"/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</w:pPr>
      <w:r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  <w:t xml:space="preserve">Dundee </w:t>
      </w:r>
      <w:r w:rsidR="009A104C"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  <w:t xml:space="preserve">and Angus </w:t>
      </w:r>
      <w:r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  <w:t xml:space="preserve">Foodbank </w:t>
      </w:r>
      <w:r w:rsidR="00247455"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  <w:t>Deputy Manager</w:t>
      </w:r>
    </w:p>
    <w:p w14:paraId="7480A21B" w14:textId="77777777" w:rsidR="00A93D63" w:rsidRDefault="00A93D63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26"/>
          <w:szCs w:val="26"/>
          <w:lang w:val="en-GB" w:eastAsia="hi-IN" w:bidi="hi-IN"/>
        </w:rPr>
      </w:pPr>
    </w:p>
    <w:p w14:paraId="64DD4584" w14:textId="681D1F26" w:rsidR="00A831C2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Dundee </w:t>
      </w:r>
      <w:r w:rsidR="009A104C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and Angus 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Foodbank is a Christian charity committed to the provision of emergency food relief to 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people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in need across Dundee</w:t>
      </w:r>
      <w:r w:rsidR="009A104C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and Angus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.</w:t>
      </w:r>
    </w:p>
    <w:p w14:paraId="59B9E356" w14:textId="77777777" w:rsidR="00A831C2" w:rsidRDefault="00A831C2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14:paraId="05D7EABC" w14:textId="3A2B0743" w:rsidR="00F22FA9" w:rsidRPr="005557EA" w:rsidRDefault="00A831C2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As a Christian organisation we are looking to recruit a new member of staff who is in full agreement with our Christians values</w:t>
      </w:r>
      <w:r w:rsidR="00D40B6B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and can evidence a live church connection</w:t>
      </w:r>
      <w:r w:rsidR="00453FD7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and will work alongside Churches in Dundee</w:t>
      </w:r>
      <w:r w:rsidR="009A104C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and Angus</w:t>
      </w:r>
      <w:r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.</w:t>
      </w:r>
      <w:r w:rsidR="00F22FA9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</w:t>
      </w:r>
    </w:p>
    <w:p w14:paraId="4754EAC4" w14:textId="77777777"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14:paraId="68E6C82D" w14:textId="77777777" w:rsidR="00DB7E27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The successful applicant for this post will be a highly organised and motivated individual. They will have good communicat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ion and interpersonal skills,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and be able to use computers – email, Word, Excel.</w:t>
      </w:r>
    </w:p>
    <w:p w14:paraId="746BF374" w14:textId="77777777" w:rsidR="00247455" w:rsidRDefault="00247455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14:paraId="752FECCC" w14:textId="58CADCB3" w:rsidR="00F22FA9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They will have an ability to motivate and encourage people from a wide variety of backgrounds, and will be physically fit enough to carry out the role.</w:t>
      </w:r>
    </w:p>
    <w:p w14:paraId="327367D7" w14:textId="77777777" w:rsidR="00247455" w:rsidRDefault="00247455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14:paraId="00861229" w14:textId="77777777" w:rsidR="00247455" w:rsidRDefault="00247455" w:rsidP="00247455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The post will initially be a two year contract with a salary of £22,000 to £25,000 depending on experience</w:t>
      </w:r>
    </w:p>
    <w:p w14:paraId="04A31C6C" w14:textId="77777777" w:rsidR="00247455" w:rsidRPr="005557EA" w:rsidRDefault="00247455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14:paraId="6741BE28" w14:textId="1E1706C8"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Applications, comprising a CV and cover letter detailing your skills &amp; experiences – with specific reference to the role requir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ements contained in the Job Description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– sho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uld be received by 5pm </w:t>
      </w:r>
      <w:r w:rsidR="00247455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Friday</w:t>
      </w:r>
      <w:r w:rsidR="008C2A98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20</w:t>
      </w:r>
      <w:r w:rsidR="008C2A98" w:rsidRPr="008C2A98">
        <w:rPr>
          <w:rFonts w:asciiTheme="majorHAnsi" w:eastAsia="SimSun" w:hAnsiTheme="majorHAnsi" w:cs="Mangal"/>
          <w:kern w:val="1"/>
          <w:sz w:val="32"/>
          <w:szCs w:val="32"/>
          <w:vertAlign w:val="superscript"/>
          <w:lang w:val="en-GB" w:eastAsia="hi-IN" w:bidi="hi-IN"/>
        </w:rPr>
        <w:t>th</w:t>
      </w:r>
      <w:r w:rsidR="008C2A98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</w:t>
      </w:r>
      <w:r w:rsidR="00247455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May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, </w:t>
      </w:r>
      <w:r w:rsidR="00FB2B6C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202</w:t>
      </w:r>
      <w:r w:rsidR="00247455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2</w:t>
      </w:r>
      <w:r w:rsidR="00FB2B6C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either:</w:t>
      </w:r>
    </w:p>
    <w:p w14:paraId="6028E6FC" w14:textId="3291DABB" w:rsidR="00F22FA9" w:rsidRPr="005557EA" w:rsidRDefault="00F22FA9" w:rsidP="00F22FA9">
      <w:pPr>
        <w:widowControl w:val="0"/>
        <w:numPr>
          <w:ilvl w:val="0"/>
          <w:numId w:val="1"/>
        </w:numPr>
        <w:suppressAutoHyphens/>
        <w:contextualSpacing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By email to: </w:t>
      </w:r>
      <w:hyperlink r:id="rId5" w:history="1">
        <w:r w:rsidR="00B12A1F" w:rsidRPr="00D43E1D">
          <w:rPr>
            <w:rStyle w:val="Hyperlink"/>
            <w:rFonts w:asciiTheme="majorHAnsi" w:eastAsia="SimSun" w:hAnsiTheme="majorHAnsi" w:cs="Mangal"/>
            <w:kern w:val="1"/>
            <w:sz w:val="32"/>
            <w:szCs w:val="32"/>
            <w:lang w:val="en-GB" w:eastAsia="hi-IN" w:bidi="hi-IN"/>
          </w:rPr>
          <w:t>jobs@dundeeandangus.foodbank.org.uk</w:t>
        </w:r>
      </w:hyperlink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; or </w:t>
      </w:r>
    </w:p>
    <w:p w14:paraId="4F99D9E4" w14:textId="63AB67AC" w:rsidR="00ED51D9" w:rsidRDefault="00CC4734" w:rsidP="0024745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In writing to: Ken Linton</w:t>
      </w:r>
      <w:r w:rsidR="00F22FA9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, Dundee </w:t>
      </w:r>
      <w:r w:rsidR="00B12A1F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and Angus </w:t>
      </w:r>
      <w:r w:rsidR="00F22FA9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Foodbank, </w:t>
      </w:r>
      <w:r w:rsidR="00B12A1F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110, Albert Street, Dundee, DD4 6</w:t>
      </w:r>
      <w:bookmarkStart w:id="0" w:name="_GoBack"/>
      <w:bookmarkEnd w:id="0"/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QN</w:t>
      </w:r>
      <w:r w:rsidR="00F22FA9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.</w:t>
      </w:r>
    </w:p>
    <w:p w14:paraId="6954367F" w14:textId="3EC915B1" w:rsidR="00247455" w:rsidRPr="00247455" w:rsidRDefault="00247455" w:rsidP="0024745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Interviews will take place the week beginning Monday 30</w:t>
      </w:r>
      <w:r w:rsidRPr="00247455">
        <w:rPr>
          <w:rFonts w:asciiTheme="majorHAnsi" w:eastAsia="SimSun" w:hAnsiTheme="majorHAnsi" w:cs="Mangal"/>
          <w:kern w:val="1"/>
          <w:sz w:val="32"/>
          <w:szCs w:val="32"/>
          <w:vertAlign w:val="superscript"/>
          <w:lang w:val="en-GB" w:eastAsia="hi-IN" w:bidi="hi-IN"/>
        </w:rPr>
        <w:t>th</w:t>
      </w:r>
      <w:r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May 2022</w:t>
      </w:r>
    </w:p>
    <w:sectPr w:rsidR="00247455" w:rsidRPr="0024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988"/>
    <w:multiLevelType w:val="hybridMultilevel"/>
    <w:tmpl w:val="F944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9"/>
    <w:rsid w:val="00247455"/>
    <w:rsid w:val="00453FD7"/>
    <w:rsid w:val="005149DD"/>
    <w:rsid w:val="005557EA"/>
    <w:rsid w:val="005A647A"/>
    <w:rsid w:val="008C2A98"/>
    <w:rsid w:val="009A104C"/>
    <w:rsid w:val="00A641A4"/>
    <w:rsid w:val="00A831C2"/>
    <w:rsid w:val="00A93D63"/>
    <w:rsid w:val="00B12A1F"/>
    <w:rsid w:val="00CC4734"/>
    <w:rsid w:val="00D40B6B"/>
    <w:rsid w:val="00DB7E27"/>
    <w:rsid w:val="00ED51D9"/>
    <w:rsid w:val="00F22FA9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D2B0"/>
  <w15:chartTrackingRefBased/>
  <w15:docId w15:val="{A35F9E95-8159-4BBD-B4D8-60EC203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A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EA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dundeeandangus.foodban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cp:lastPrinted>2021-09-10T10:33:00Z</cp:lastPrinted>
  <dcterms:created xsi:type="dcterms:W3CDTF">2022-05-02T12:02:00Z</dcterms:created>
  <dcterms:modified xsi:type="dcterms:W3CDTF">2022-05-02T12:02:00Z</dcterms:modified>
</cp:coreProperties>
</file>